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DC" w:rsidRPr="0007340C" w:rsidRDefault="009379DC" w:rsidP="009379DC">
      <w:pPr>
        <w:rPr>
          <w:i/>
        </w:rPr>
      </w:pPr>
      <w:r w:rsidRPr="0007340C">
        <w:rPr>
          <w:i/>
        </w:rPr>
        <w:t xml:space="preserve">Muster für eine Zusatzvereinbarung: </w:t>
      </w:r>
    </w:p>
    <w:p w:rsidR="009379DC" w:rsidRDefault="009379DC" w:rsidP="009379DC"/>
    <w:p w:rsidR="009379DC" w:rsidRDefault="009379DC" w:rsidP="009379DC">
      <w:r>
        <w:t xml:space="preserve">Zusatzvereinbarung </w:t>
      </w:r>
    </w:p>
    <w:p w:rsidR="009379DC" w:rsidRDefault="009379DC" w:rsidP="009379DC"/>
    <w:p w:rsidR="009379DC" w:rsidRDefault="009379DC" w:rsidP="009379DC">
      <w:r>
        <w:t xml:space="preserve">Zwischen </w:t>
      </w:r>
    </w:p>
    <w:p w:rsidR="009379DC" w:rsidRDefault="009379DC" w:rsidP="009379DC">
      <w:r>
        <w:t xml:space="preserve"> </w:t>
      </w:r>
    </w:p>
    <w:p w:rsidR="009379DC" w:rsidRDefault="009379DC" w:rsidP="009379DC">
      <w:r>
        <w:t xml:space="preserve">…………………………………………………………….………………. [Arbeitgeber] </w:t>
      </w:r>
    </w:p>
    <w:p w:rsidR="009379DC" w:rsidRDefault="009379DC" w:rsidP="009379DC">
      <w:r>
        <w:t xml:space="preserve"> </w:t>
      </w:r>
    </w:p>
    <w:p w:rsidR="009379DC" w:rsidRDefault="009379DC" w:rsidP="009379DC">
      <w:r>
        <w:t xml:space="preserve">………………………………………………………………….……….… [Arbeitnehmer] </w:t>
      </w:r>
    </w:p>
    <w:p w:rsidR="009379DC" w:rsidRDefault="009379DC" w:rsidP="009379DC"/>
    <w:p w:rsidR="009379DC" w:rsidRDefault="009379DC" w:rsidP="009379DC">
      <w:r>
        <w:t>zum Arbeitsvertrag vom ………</w:t>
      </w:r>
      <w:proofErr w:type="gramStart"/>
      <w:r>
        <w:t>…….</w:t>
      </w:r>
      <w:proofErr w:type="gramEnd"/>
      <w:r>
        <w:t xml:space="preserve">.………..…… [Datum]: </w:t>
      </w:r>
    </w:p>
    <w:p w:rsidR="009379DC" w:rsidRDefault="009379DC" w:rsidP="009379DC">
      <w:r>
        <w:t xml:space="preserve"> </w:t>
      </w:r>
    </w:p>
    <w:p w:rsidR="009379DC" w:rsidRDefault="009379DC" w:rsidP="009379DC">
      <w:r>
        <w:t xml:space="preserve">Kurzarbeitsklausel </w:t>
      </w:r>
    </w:p>
    <w:p w:rsidR="009379DC" w:rsidRDefault="009379DC" w:rsidP="009379DC">
      <w:r>
        <w:t>(1) Mit einer Ankündigungsfrist von mindestens einer Woche zum Wochenschluss kann der Arbeitgeber Kurzarbeit anordnen, wenn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ist (§§ 95 ff. SGB III).</w:t>
      </w:r>
    </w:p>
    <w:p w:rsidR="009379DC" w:rsidRDefault="0007340C" w:rsidP="009379DC">
      <w:r>
        <w:t xml:space="preserve">Im Fall, dass </w:t>
      </w:r>
      <w:r w:rsidR="009379DC">
        <w:t xml:space="preserve">die Bundesregierung </w:t>
      </w:r>
      <w:r w:rsidR="00685DE1">
        <w:t xml:space="preserve">oder die Bayerische Staatsregierung </w:t>
      </w:r>
      <w:r w:rsidR="009379DC">
        <w:t>sofortige S</w:t>
      </w:r>
      <w:r w:rsidR="00685DE1">
        <w:t>chließung des Betriebs anordnet</w:t>
      </w:r>
      <w:r>
        <w:t>,</w:t>
      </w:r>
      <w:r w:rsidR="009379DC">
        <w:t xml:space="preserve"> </w:t>
      </w:r>
      <w:r w:rsidR="00685DE1">
        <w:t>kann</w:t>
      </w:r>
      <w:r w:rsidR="009379DC">
        <w:t xml:space="preserve"> die Kurzarbeit innerhalb eines Tages</w:t>
      </w:r>
      <w:r>
        <w:t xml:space="preserve"> </w:t>
      </w:r>
      <w:r w:rsidR="00685DE1">
        <w:t>angeordnet werden</w:t>
      </w:r>
      <w:r>
        <w:t>.</w:t>
      </w:r>
    </w:p>
    <w:p w:rsidR="009379DC" w:rsidRDefault="009379DC" w:rsidP="009379DC">
      <w:r>
        <w:t xml:space="preserve">In der Ankündigung ist die kürzere Arbeitszeitwoche und deren voraussichtliche Dauer anzugeben. Im Falle eines erhöhten Arbeitsanfalls kann der Arbeitgeber die gekürzte Arbeitszeit für diesen Zeitraum entsprechend erhöhen. </w:t>
      </w:r>
    </w:p>
    <w:p w:rsidR="009379DC" w:rsidRDefault="009379DC" w:rsidP="009379DC">
      <w:bookmarkStart w:id="0" w:name="_GoBack"/>
      <w:bookmarkEnd w:id="0"/>
      <w:r>
        <w:t xml:space="preserve">Der Arbeitgeber kann die Kurzarbeit jederzeit vorzeitig aufheben. </w:t>
      </w:r>
    </w:p>
    <w:p w:rsidR="009379DC" w:rsidRDefault="009379DC" w:rsidP="009379DC">
      <w:r>
        <w:t xml:space="preserve"> </w:t>
      </w:r>
    </w:p>
    <w:p w:rsidR="00BA2F10" w:rsidRDefault="009379DC" w:rsidP="009379DC">
      <w:r>
        <w:t>(2) Der Arbeitnehmer ist damit einverstanden, dass für die Dauer der Kurzarbeit die Vergütung dem Verhältnis der verkürzten zur regelmäßigen Arbeitszeit entsprechend reduziert wir</w:t>
      </w:r>
    </w:p>
    <w:p w:rsidR="0007340C" w:rsidRDefault="0007340C" w:rsidP="009379DC"/>
    <w:p w:rsidR="0007340C" w:rsidRDefault="0007340C" w:rsidP="009379DC"/>
    <w:p w:rsidR="0007340C" w:rsidRDefault="0007340C" w:rsidP="009379DC">
      <w:r>
        <w:t>………………………………………………………..                                                   ………………………………………….</w:t>
      </w:r>
    </w:p>
    <w:p w:rsidR="0007340C" w:rsidRDefault="0007340C" w:rsidP="009379DC">
      <w:r>
        <w:t>Arbeitnehmer                                                                                             Arbeitgeber</w:t>
      </w:r>
    </w:p>
    <w:sectPr w:rsidR="000734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DC"/>
    <w:rsid w:val="0007340C"/>
    <w:rsid w:val="00685DE1"/>
    <w:rsid w:val="009379DC"/>
    <w:rsid w:val="00A108A6"/>
    <w:rsid w:val="00BA2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CA1D"/>
  <w15:chartTrackingRefBased/>
  <w15:docId w15:val="{158AEA4D-F3EE-42CC-BEFB-BAEE552C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9DC"/>
    <w:pPr>
      <w:ind w:left="720"/>
      <w:contextualSpacing/>
    </w:pPr>
  </w:style>
  <w:style w:type="paragraph" w:styleId="Sprechblasentext">
    <w:name w:val="Balloon Text"/>
    <w:basedOn w:val="Standard"/>
    <w:link w:val="SprechblasentextZchn"/>
    <w:uiPriority w:val="99"/>
    <w:semiHidden/>
    <w:unhideWhenUsed/>
    <w:rsid w:val="000734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3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Daser</dc:creator>
  <cp:keywords/>
  <dc:description/>
  <cp:lastModifiedBy>Franziska Daser</cp:lastModifiedBy>
  <cp:revision>3</cp:revision>
  <cp:lastPrinted>2020-03-17T10:42:00Z</cp:lastPrinted>
  <dcterms:created xsi:type="dcterms:W3CDTF">2020-03-17T11:29:00Z</dcterms:created>
  <dcterms:modified xsi:type="dcterms:W3CDTF">2020-03-17T13:07:00Z</dcterms:modified>
</cp:coreProperties>
</file>